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AF2E41" w:rsidRPr="00197C13" w:rsidTr="00413C48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F2E41" w:rsidRPr="00197C13" w:rsidRDefault="0068231F" w:rsidP="00E458DF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458D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458DF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458D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AF2E41" w:rsidRPr="00197C13" w:rsidRDefault="0068231F" w:rsidP="00E458DF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E458D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-ЗРТ</w:t>
            </w:r>
          </w:p>
        </w:tc>
      </w:tr>
    </w:tbl>
    <w:p w:rsidR="00AF2E41" w:rsidRPr="00197C13" w:rsidRDefault="00AF2E4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Default="006823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ЗАКОН</w:t>
      </w:r>
    </w:p>
    <w:p w:rsidR="00AF2E41" w:rsidRPr="00197C13" w:rsidRDefault="00AF2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AF2E41" w:rsidRPr="00197C13" w:rsidRDefault="00AF2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</w:t>
      </w:r>
    </w:p>
    <w:p w:rsidR="00AF2E41" w:rsidRPr="00197C13" w:rsidRDefault="00AF2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МУНИЦИПАЛЬНЫХ ОБРАЗОВАНИЙ В РЕСПУБЛИКЕ ТАТАРСТАН</w:t>
      </w:r>
    </w:p>
    <w:p w:rsidR="00AF2E41" w:rsidRPr="00197C13" w:rsidRDefault="00AF2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</w:t>
      </w:r>
    </w:p>
    <w:p w:rsidR="00AF2E41" w:rsidRPr="00197C13" w:rsidRDefault="00AF2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РЕСПУБЛИКИ ТАТАРСТАН В ОБЛАСТИ ЗДРАВООХРАНЕНИЯ</w:t>
      </w:r>
    </w:p>
    <w:p w:rsidR="00AF2E41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Default="0068231F" w:rsidP="0068231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Принят</w:t>
      </w:r>
      <w:proofErr w:type="gramEnd"/>
    </w:p>
    <w:p w:rsidR="0068231F" w:rsidRDefault="0068231F" w:rsidP="0068231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Государственным Советом</w:t>
      </w:r>
    </w:p>
    <w:p w:rsidR="0068231F" w:rsidRDefault="0068231F" w:rsidP="0068231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Республики Татарстан</w:t>
      </w:r>
    </w:p>
    <w:p w:rsidR="0068231F" w:rsidRDefault="00E458DF" w:rsidP="0068231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16</w:t>
      </w:r>
      <w:r w:rsidR="0068231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февраля</w:t>
      </w:r>
      <w:r w:rsidR="0068231F">
        <w:rPr>
          <w:rFonts w:eastAsiaTheme="minorHAnsi"/>
          <w:sz w:val="28"/>
          <w:szCs w:val="28"/>
          <w:lang w:eastAsia="en-US"/>
        </w:rPr>
        <w:t xml:space="preserve"> 20</w:t>
      </w:r>
      <w:r>
        <w:rPr>
          <w:rFonts w:eastAsiaTheme="minorHAnsi"/>
          <w:sz w:val="28"/>
          <w:szCs w:val="28"/>
          <w:lang w:eastAsia="en-US"/>
        </w:rPr>
        <w:t>06</w:t>
      </w:r>
      <w:r w:rsidR="0068231F">
        <w:rPr>
          <w:rFonts w:eastAsiaTheme="minorHAnsi"/>
          <w:sz w:val="28"/>
          <w:szCs w:val="28"/>
          <w:lang w:eastAsia="en-US"/>
        </w:rPr>
        <w:t xml:space="preserve"> года</w:t>
      </w:r>
    </w:p>
    <w:p w:rsidR="0068231F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7C13">
        <w:rPr>
          <w:rFonts w:ascii="Times New Roman" w:hAnsi="Times New Roman" w:cs="Times New Roman"/>
          <w:sz w:val="28"/>
          <w:szCs w:val="28"/>
        </w:rPr>
        <w:t xml:space="preserve">Настоящий Закон в соответствии с Федеральным </w:t>
      </w:r>
      <w:hyperlink r:id="rId8" w:history="1">
        <w:r w:rsidRPr="00197C1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97C13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68231F">
        <w:rPr>
          <w:rFonts w:ascii="Times New Roman" w:hAnsi="Times New Roman" w:cs="Times New Roman"/>
          <w:sz w:val="28"/>
          <w:szCs w:val="28"/>
        </w:rPr>
        <w:t>№</w:t>
      </w:r>
      <w:r w:rsidRPr="00197C13">
        <w:rPr>
          <w:rFonts w:ascii="Times New Roman" w:hAnsi="Times New Roman" w:cs="Times New Roman"/>
          <w:sz w:val="28"/>
          <w:szCs w:val="28"/>
        </w:rPr>
        <w:t xml:space="preserve"> 131-ФЗ </w:t>
      </w:r>
      <w:r w:rsidR="001879A7" w:rsidRPr="00197C13">
        <w:rPr>
          <w:rFonts w:ascii="Times New Roman" w:hAnsi="Times New Roman" w:cs="Times New Roman"/>
          <w:sz w:val="28"/>
          <w:szCs w:val="28"/>
        </w:rPr>
        <w:t>«</w:t>
      </w:r>
      <w:r w:rsidRPr="00197C1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879A7" w:rsidRPr="00197C13">
        <w:rPr>
          <w:rFonts w:ascii="Times New Roman" w:hAnsi="Times New Roman" w:cs="Times New Roman"/>
          <w:sz w:val="28"/>
          <w:szCs w:val="28"/>
        </w:rPr>
        <w:t>»</w:t>
      </w:r>
      <w:r w:rsidRPr="00197C13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197C1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97C13">
        <w:rPr>
          <w:rFonts w:ascii="Times New Roman" w:hAnsi="Times New Roman" w:cs="Times New Roman"/>
          <w:sz w:val="28"/>
          <w:szCs w:val="28"/>
        </w:rPr>
        <w:t xml:space="preserve"> Республики Татарстан от 28 июля 2004 года </w:t>
      </w:r>
      <w:r w:rsidR="0068231F">
        <w:rPr>
          <w:rFonts w:ascii="Times New Roman" w:hAnsi="Times New Roman" w:cs="Times New Roman"/>
          <w:sz w:val="28"/>
          <w:szCs w:val="28"/>
        </w:rPr>
        <w:t>№</w:t>
      </w:r>
      <w:r w:rsidRPr="00197C13">
        <w:rPr>
          <w:rFonts w:ascii="Times New Roman" w:hAnsi="Times New Roman" w:cs="Times New Roman"/>
          <w:sz w:val="28"/>
          <w:szCs w:val="28"/>
        </w:rPr>
        <w:t xml:space="preserve"> 45-ЗРТ </w:t>
      </w:r>
      <w:r w:rsidR="001879A7" w:rsidRPr="00197C13">
        <w:rPr>
          <w:rFonts w:ascii="Times New Roman" w:hAnsi="Times New Roman" w:cs="Times New Roman"/>
          <w:sz w:val="28"/>
          <w:szCs w:val="28"/>
        </w:rPr>
        <w:t>«</w:t>
      </w:r>
      <w:r w:rsidRPr="00197C13">
        <w:rPr>
          <w:rFonts w:ascii="Times New Roman" w:hAnsi="Times New Roman" w:cs="Times New Roman"/>
          <w:sz w:val="28"/>
          <w:szCs w:val="28"/>
        </w:rPr>
        <w:t>О местном самоуправлении в Республике Татарстан</w:t>
      </w:r>
      <w:r w:rsidR="001879A7" w:rsidRPr="00197C13">
        <w:rPr>
          <w:rFonts w:ascii="Times New Roman" w:hAnsi="Times New Roman" w:cs="Times New Roman"/>
          <w:sz w:val="28"/>
          <w:szCs w:val="28"/>
        </w:rPr>
        <w:t>»</w:t>
      </w:r>
      <w:r w:rsidRPr="00197C13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государственными полномочиями Республики Татарстан в области здравоохранения.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Статья 1. Государственные полномочия, которыми наделяются органы местного самоуправления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7C13">
        <w:rPr>
          <w:rFonts w:ascii="Times New Roman" w:hAnsi="Times New Roman" w:cs="Times New Roman"/>
          <w:sz w:val="28"/>
          <w:szCs w:val="28"/>
        </w:rPr>
        <w:t>Органы местного самоуправления наделяются государственными полномочиями Республики Татарстан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 (далее - противоэпидемические мероприятия).</w:t>
      </w:r>
      <w:proofErr w:type="gramEnd"/>
    </w:p>
    <w:p w:rsidR="00AF2E41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Статья 2. Наименование муниципальных образований в Республике </w:t>
      </w:r>
      <w:r w:rsidRPr="00197C13">
        <w:rPr>
          <w:rFonts w:ascii="Times New Roman" w:hAnsi="Times New Roman" w:cs="Times New Roman"/>
          <w:sz w:val="28"/>
          <w:szCs w:val="28"/>
        </w:rPr>
        <w:lastRenderedPageBreak/>
        <w:t>Татарстан, органы местного самоуправления которых наделяются государственными полномочиями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7C13">
        <w:rPr>
          <w:rFonts w:ascii="Times New Roman" w:hAnsi="Times New Roman" w:cs="Times New Roman"/>
          <w:sz w:val="28"/>
          <w:szCs w:val="28"/>
        </w:rPr>
        <w:t xml:space="preserve">города Казани, </w:t>
      </w:r>
      <w:r w:rsidR="001879A7" w:rsidRPr="00197C13">
        <w:rPr>
          <w:rFonts w:ascii="Times New Roman" w:hAnsi="Times New Roman" w:cs="Times New Roman"/>
          <w:sz w:val="28"/>
          <w:szCs w:val="28"/>
        </w:rPr>
        <w:t>«</w:t>
      </w:r>
      <w:r w:rsidRPr="00197C13">
        <w:rPr>
          <w:rFonts w:ascii="Times New Roman" w:hAnsi="Times New Roman" w:cs="Times New Roman"/>
          <w:sz w:val="28"/>
          <w:szCs w:val="28"/>
        </w:rPr>
        <w:t>город Набережные Челны</w:t>
      </w:r>
      <w:r w:rsidR="001879A7" w:rsidRPr="00197C13">
        <w:rPr>
          <w:rFonts w:ascii="Times New Roman" w:hAnsi="Times New Roman" w:cs="Times New Roman"/>
          <w:sz w:val="28"/>
          <w:szCs w:val="28"/>
        </w:rPr>
        <w:t>»</w:t>
      </w:r>
      <w:r w:rsidRPr="00197C1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Агрызский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Азнакаевский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Аксубаевский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Актанышский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Алькеевский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Альметьевский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Апастовский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Атнинский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Бавлинский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Балтасинский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Бугульминский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Буинский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Верхнеуслонский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Дрожжановский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Елабужский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Заинский</w:t>
      </w:r>
      <w:proofErr w:type="spellEnd"/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 xml:space="preserve">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Зеленодольский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Камско-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Устьинский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Кукморский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Лаишевский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Лениногорский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Мамадышский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Мензелинский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Муслюмовский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Новошешминский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Нурлатский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Пестречинский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Рыбно-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Слободский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Сармановский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Тетюшский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Тукаевский</w:t>
      </w:r>
      <w:proofErr w:type="spellEnd"/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Тюлячинский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Черемшанский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Чистопольский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район, </w:t>
      </w:r>
      <w:proofErr w:type="spellStart"/>
      <w:r w:rsidRPr="00197C13">
        <w:rPr>
          <w:rFonts w:ascii="Times New Roman" w:hAnsi="Times New Roman" w:cs="Times New Roman"/>
          <w:sz w:val="28"/>
          <w:szCs w:val="28"/>
        </w:rPr>
        <w:t>Ютазинский</w:t>
      </w:r>
      <w:proofErr w:type="spellEnd"/>
      <w:r w:rsidRPr="00197C13">
        <w:rPr>
          <w:rFonts w:ascii="Times New Roman" w:hAnsi="Times New Roman" w:cs="Times New Roman"/>
          <w:sz w:val="28"/>
          <w:szCs w:val="28"/>
        </w:rPr>
        <w:t xml:space="preserve"> муниципальный район.</w:t>
      </w:r>
    </w:p>
    <w:p w:rsidR="00AF2E41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AF2E41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Статья 4. Порядок осуществления органами местного самоуправления переданных государственных полномочий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осуществляют переданные им государственные полномочия в порядке, установленном федеральными законами, законами Республики Татарстан, иными нормативными правовыми </w:t>
      </w:r>
      <w:r w:rsidRPr="00197C13">
        <w:rPr>
          <w:rFonts w:ascii="Times New Roman" w:hAnsi="Times New Roman" w:cs="Times New Roman"/>
          <w:sz w:val="28"/>
          <w:szCs w:val="28"/>
        </w:rPr>
        <w:lastRenderedPageBreak/>
        <w:t>актами Российской Федерации и Республики Татарстан и настоящим Законом.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Статья 5.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1. Финансовое обеспечение переданных государственных полномочий осуществляется за счет предоставляемых </w:t>
      </w:r>
      <w:r w:rsidR="0014594D" w:rsidRPr="00197C13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и городских округов </w:t>
      </w:r>
      <w:r w:rsidRPr="00197C13">
        <w:rPr>
          <w:rFonts w:ascii="Times New Roman" w:hAnsi="Times New Roman" w:cs="Times New Roman"/>
          <w:sz w:val="28"/>
          <w:szCs w:val="28"/>
        </w:rPr>
        <w:t xml:space="preserve"> субвенций из бюджета Республики Татарстан.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2. Общий объем субвенций, предоставляемых </w:t>
      </w:r>
      <w:r w:rsidR="00375918" w:rsidRPr="00197C13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и городских округов </w:t>
      </w:r>
      <w:r w:rsidRPr="00197C13">
        <w:rPr>
          <w:rFonts w:ascii="Times New Roman" w:hAnsi="Times New Roman" w:cs="Times New Roman"/>
          <w:sz w:val="28"/>
          <w:szCs w:val="28"/>
        </w:rPr>
        <w:t>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</w:t>
      </w:r>
      <w:r w:rsidR="006D3926" w:rsidRPr="00197C13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197C13">
        <w:rPr>
          <w:rFonts w:ascii="Times New Roman" w:hAnsi="Times New Roman" w:cs="Times New Roman"/>
          <w:sz w:val="28"/>
          <w:szCs w:val="28"/>
        </w:rPr>
        <w:t>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3.</w:t>
      </w:r>
      <w:r w:rsidR="00F32A0B" w:rsidRPr="00197C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2A0B" w:rsidRPr="00197C13">
        <w:rPr>
          <w:rFonts w:ascii="Times New Roman" w:hAnsi="Times New Roman" w:cs="Times New Roman"/>
          <w:sz w:val="28"/>
          <w:szCs w:val="28"/>
        </w:rPr>
        <w:t xml:space="preserve">Общий объем субвенций для осуществления государственных полномочий Республики Татарстан по проведению противоэпидемических мероприятий и его распределение между муниципальными образованиями определяются в соответствии с </w:t>
      </w:r>
      <w:hyperlink r:id="rId10" w:history="1">
        <w:r w:rsidR="00F32A0B" w:rsidRPr="00197C13">
          <w:rPr>
            <w:rFonts w:ascii="Times New Roman" w:hAnsi="Times New Roman" w:cs="Times New Roman"/>
            <w:sz w:val="28"/>
            <w:szCs w:val="28"/>
          </w:rPr>
          <w:t>Методикой</w:t>
        </w:r>
      </w:hyperlink>
      <w:r w:rsidR="00F32A0B" w:rsidRPr="00197C13">
        <w:rPr>
          <w:rFonts w:ascii="Times New Roman" w:hAnsi="Times New Roman" w:cs="Times New Roman"/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проведению противоэпидемических мероприятий согласно, приложению 1 к настоящему Закону</w:t>
      </w:r>
      <w:r w:rsidRPr="00197C1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4. Утратила силу с 1 января 2015 года. - </w:t>
      </w:r>
      <w:hyperlink r:id="rId11" w:history="1">
        <w:r w:rsidRPr="00197C1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7C13">
        <w:rPr>
          <w:rFonts w:ascii="Times New Roman" w:hAnsi="Times New Roman" w:cs="Times New Roman"/>
          <w:sz w:val="28"/>
          <w:szCs w:val="28"/>
        </w:rPr>
        <w:t xml:space="preserve"> РТ от 11.11.2014 N 85-ЗРТ.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Татарстан, уполномоченного в области охраны здоровья граждан.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6. Органы местного самоуправления имеют право дополнительно использовать собственные финансовые и материальные средства для </w:t>
      </w:r>
      <w:r w:rsidRPr="00197C13">
        <w:rPr>
          <w:rFonts w:ascii="Times New Roman" w:hAnsi="Times New Roman" w:cs="Times New Roman"/>
          <w:sz w:val="28"/>
          <w:szCs w:val="28"/>
        </w:rPr>
        <w:lastRenderedPageBreak/>
        <w:t>осуществления переданных им государственных полномочий в случаях и порядке, предусмотренных уставом муниципального образования.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1) участвовать в разработке и реализации федеральных и республиканских программ, направленных на сохранение и укрепление здоровья населения Республики Татарстан;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2) издавать акты по вопросам реализации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3) направлять обоснованные предложения в орган, обладающий полномочиями по составлению и исполнению бюджета Республики Татарстан, в части уточнения соответствующего норматива в случае изменения в течение финансового года ожидаемых объемов расходов на осуществление государственных полномочий по сравнению с утвержденными нормативами;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4) вносить в установленном порядке предложения в органы государственной власти Республики Татарстан по принятию, изменению нормативных правовых актов Республики Татарстан по вопросам охраны здоровья населения Республики Татарстан;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5) получать в органах государственной власти Республики Татарстан консультационную и методическую помощь по вопросам осуществления государственных полномочий.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1) определить органы местного самоуправления и должностных лиц местного самоуправления, специально уполномоченных осуществлять деятельность по реализации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2) вести учет и обеспечивать надлежащее использование материальных средств, переданных для осуществления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3) использовать финансовые средства, выделенные для осуществления государственных полномочий, по целевому назначению;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4) представлять в уполномоченные органы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lastRenderedPageBreak/>
        <w:t xml:space="preserve">5) оказывать необходимое содействие уполномоченным органам исполнительной власти Республики Татарстан в осуществлении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6)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AF2E41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1) принимать обязательные для исполнения нормативные правовые акты и осуществлять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их исполнением;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полномочий, в том числе по устранению нарушений требований настоящего Закона;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3) осуществлять координацию деятельности органов местного самоуправления по вопросам осуществления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4) запрашивать информацию, материалы и документы, связанные с осуществлением государственных полномочий.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1) передать органам местного самоуправления в безвозмездное пользование материальные средства, необходимые для осуществления ими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2) рассматривать предложения органов местного самоуправления по вопросам осуществления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3) осуществлять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реализацией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4) предоставлять органам местного самоуправления по их запросам </w:t>
      </w:r>
      <w:r w:rsidRPr="00197C13">
        <w:rPr>
          <w:rFonts w:ascii="Times New Roman" w:hAnsi="Times New Roman" w:cs="Times New Roman"/>
          <w:sz w:val="28"/>
          <w:szCs w:val="28"/>
        </w:rPr>
        <w:lastRenderedPageBreak/>
        <w:t>информацию по вопросам осуществления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5) оказывать консультационную, организационную и методическую помощь органам местного самоуправления при осуществлении ими государственных полномочий.</w:t>
      </w:r>
    </w:p>
    <w:p w:rsidR="00AF2E41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AF2E41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Статья 9.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7C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1) органом исполнительной власти Республики Татарстан, уполномоченным в области охраны здоровья граждан, в части надлежащего осуществления органами местного самоуправления переданных государственных полномочий путем: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проведения выездных проверок деятельности органов местного самоуправления по осуществлению государственных полномочий согласно плану, ежегодно утверждаемому указанным органом, а также по мере необходимости внеплановых выездных проверок;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целевого использования финансовых средств, переданных для осуществления государственных полномочий, путем: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проведения по мере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 xml:space="preserve">необходимости выездных проверок деятельности </w:t>
      </w:r>
      <w:r w:rsidRPr="00197C13">
        <w:rPr>
          <w:rFonts w:ascii="Times New Roman" w:hAnsi="Times New Roman" w:cs="Times New Roman"/>
          <w:sz w:val="28"/>
          <w:szCs w:val="28"/>
        </w:rPr>
        <w:lastRenderedPageBreak/>
        <w:t>органов местного самоуправления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7C13">
        <w:rPr>
          <w:rFonts w:ascii="Times New Roman" w:hAnsi="Times New Roman" w:cs="Times New Roman"/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проведения по мере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>необходимости выездных проверок деятельности органов местного самоуправления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по осуществлению государственных полномочий, в том числе по результатам рассмотрения запрошенных ранее документов, отчетов, информации, а также в связи с выявленными фактами нарушения законодательства;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принятия необходимых мер по устранению нарушений и их предупреждению;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AF2E41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68231F" w:rsidRDefault="00AF2E41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8231F">
        <w:rPr>
          <w:rFonts w:ascii="Times New Roman" w:hAnsi="Times New Roman" w:cs="Times New Roman"/>
          <w:b/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AF2E41" w:rsidRPr="0068231F" w:rsidRDefault="00AF2E4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24"/>
      <w:bookmarkEnd w:id="1"/>
      <w:r w:rsidRPr="00197C13">
        <w:rPr>
          <w:rFonts w:ascii="Times New Roman" w:hAnsi="Times New Roman" w:cs="Times New Roman"/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и материальных средств, переданных для осуществления государственных полномочий.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охраны здоровья граждан.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5. В случаях, предусмотренных </w:t>
      </w:r>
      <w:hyperlink w:anchor="P124" w:history="1">
        <w:r w:rsidRPr="00197C13">
          <w:rPr>
            <w:rFonts w:ascii="Times New Roman" w:hAnsi="Times New Roman" w:cs="Times New Roman"/>
            <w:sz w:val="28"/>
            <w:szCs w:val="28"/>
          </w:rPr>
          <w:t>частью 1</w:t>
        </w:r>
      </w:hyperlink>
      <w:r w:rsidRPr="00197C13">
        <w:rPr>
          <w:rFonts w:ascii="Times New Roman" w:hAnsi="Times New Roman" w:cs="Times New Roman"/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9404B6" w:rsidRDefault="009404B6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8231F" w:rsidRPr="00197C13" w:rsidRDefault="0068231F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Статья 11. Заключительные положения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 xml:space="preserve">1. Утратила силу. - </w:t>
      </w:r>
      <w:hyperlink r:id="rId12" w:history="1">
        <w:r w:rsidRPr="00197C1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7C13">
        <w:rPr>
          <w:rFonts w:ascii="Times New Roman" w:hAnsi="Times New Roman" w:cs="Times New Roman"/>
          <w:sz w:val="28"/>
          <w:szCs w:val="28"/>
        </w:rPr>
        <w:t xml:space="preserve"> РТ от 16.10.2013 </w:t>
      </w:r>
      <w:r w:rsidR="0068231F">
        <w:rPr>
          <w:rFonts w:ascii="Times New Roman" w:hAnsi="Times New Roman" w:cs="Times New Roman"/>
          <w:sz w:val="28"/>
          <w:szCs w:val="28"/>
        </w:rPr>
        <w:t>№</w:t>
      </w:r>
      <w:r w:rsidRPr="00197C13">
        <w:rPr>
          <w:rFonts w:ascii="Times New Roman" w:hAnsi="Times New Roman" w:cs="Times New Roman"/>
          <w:sz w:val="28"/>
          <w:szCs w:val="28"/>
        </w:rPr>
        <w:t xml:space="preserve"> 79-ЗРТ.</w:t>
      </w:r>
    </w:p>
    <w:p w:rsidR="00AF2E41" w:rsidRPr="00197C13" w:rsidRDefault="00AF2E4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lastRenderedPageBreak/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197C13">
        <w:rPr>
          <w:rFonts w:ascii="Times New Roman" w:hAnsi="Times New Roman" w:cs="Times New Roman"/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197C13">
        <w:rPr>
          <w:rFonts w:ascii="Times New Roman" w:hAnsi="Times New Roman" w:cs="Times New Roman"/>
          <w:sz w:val="28"/>
          <w:szCs w:val="28"/>
        </w:rPr>
        <w:t>.</w:t>
      </w:r>
    </w:p>
    <w:p w:rsidR="00AF2E41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58DF" w:rsidRPr="00197C13" w:rsidRDefault="00E458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58DF" w:rsidRDefault="00E458DF" w:rsidP="00E458D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bookmarkStart w:id="2" w:name="P163"/>
      <w:bookmarkEnd w:id="2"/>
      <w:r>
        <w:rPr>
          <w:rFonts w:eastAsiaTheme="minorHAnsi"/>
          <w:sz w:val="28"/>
          <w:szCs w:val="28"/>
          <w:lang w:eastAsia="en-US"/>
        </w:rPr>
        <w:t>Президент</w:t>
      </w:r>
    </w:p>
    <w:p w:rsidR="00E458DF" w:rsidRDefault="00E458DF" w:rsidP="00E458D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Республики Татарстан</w:t>
      </w:r>
    </w:p>
    <w:p w:rsidR="00E458DF" w:rsidRDefault="00E458DF" w:rsidP="00E458DF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М.Ш.ШАЙМИЕВ</w:t>
      </w:r>
    </w:p>
    <w:p w:rsidR="00E458DF" w:rsidRDefault="00E458DF" w:rsidP="00E458D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Казань, Кремль</w:t>
      </w:r>
    </w:p>
    <w:p w:rsidR="00E458DF" w:rsidRDefault="00E458DF" w:rsidP="00E458D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16 марта 2006 года</w:t>
      </w:r>
    </w:p>
    <w:p w:rsidR="00E458DF" w:rsidRDefault="00E458DF" w:rsidP="00E458D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№</w:t>
      </w:r>
      <w:r>
        <w:rPr>
          <w:rFonts w:eastAsiaTheme="minorHAnsi"/>
          <w:sz w:val="28"/>
          <w:szCs w:val="28"/>
          <w:lang w:eastAsia="en-US"/>
        </w:rPr>
        <w:t xml:space="preserve"> 19-ЗРТ</w:t>
      </w:r>
    </w:p>
    <w:p w:rsidR="00197C13" w:rsidRDefault="00197C1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879A7" w:rsidRPr="00197C13" w:rsidRDefault="001879A7" w:rsidP="001B27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B2749" w:rsidRPr="00197C13" w:rsidRDefault="001B2749" w:rsidP="001B27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Приложение 1</w:t>
      </w:r>
    </w:p>
    <w:p w:rsidR="001B2749" w:rsidRPr="00197C13" w:rsidRDefault="001B2749" w:rsidP="001B27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к Закону Республики Татарстан</w:t>
      </w:r>
    </w:p>
    <w:p w:rsidR="001B2749" w:rsidRPr="00197C13" w:rsidRDefault="001879A7" w:rsidP="001B27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«</w:t>
      </w:r>
      <w:r w:rsidR="001B2749" w:rsidRPr="00197C13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</w:t>
      </w:r>
    </w:p>
    <w:p w:rsidR="001B2749" w:rsidRPr="00197C13" w:rsidRDefault="001B2749" w:rsidP="001B27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муниципальных образований в Республике Татарстан</w:t>
      </w:r>
    </w:p>
    <w:p w:rsidR="001B2749" w:rsidRPr="00197C13" w:rsidRDefault="001B2749" w:rsidP="001B27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</w:t>
      </w:r>
    </w:p>
    <w:p w:rsidR="001B2749" w:rsidRPr="00197C13" w:rsidRDefault="001B2749" w:rsidP="001B274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Республики Татарстан в области здравоохранения</w:t>
      </w:r>
      <w:r w:rsidR="001879A7" w:rsidRPr="00197C13">
        <w:rPr>
          <w:rFonts w:ascii="Times New Roman" w:hAnsi="Times New Roman" w:cs="Times New Roman"/>
          <w:sz w:val="28"/>
          <w:szCs w:val="28"/>
        </w:rPr>
        <w:t>»</w: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B2749" w:rsidRPr="00197C13" w:rsidRDefault="00E458DF" w:rsidP="005724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hyperlink r:id="rId13" w:history="1">
        <w:proofErr w:type="gramStart"/>
        <w:r w:rsidR="001B2749" w:rsidRPr="00197C13">
          <w:rPr>
            <w:rFonts w:ascii="Times New Roman" w:hAnsi="Times New Roman" w:cs="Times New Roman"/>
            <w:sz w:val="28"/>
            <w:szCs w:val="28"/>
          </w:rPr>
          <w:t>Методик</w:t>
        </w:r>
        <w:proofErr w:type="gramEnd"/>
      </w:hyperlink>
      <w:r w:rsidR="001B2749" w:rsidRPr="00197C13">
        <w:rPr>
          <w:rFonts w:ascii="Times New Roman" w:hAnsi="Times New Roman" w:cs="Times New Roman"/>
          <w:sz w:val="28"/>
          <w:szCs w:val="28"/>
        </w:rPr>
        <w:t>а определения объема субвенций, предоставляемых бюджетам муниципальных образований из бюджета Республики Татарстан</w:t>
      </w:r>
    </w:p>
    <w:p w:rsidR="001B2749" w:rsidRPr="00197C13" w:rsidRDefault="001B2749" w:rsidP="005724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для осуществления органами местного самоуправления</w:t>
      </w:r>
    </w:p>
    <w:p w:rsidR="001B2749" w:rsidRPr="00197C13" w:rsidRDefault="001B2749" w:rsidP="005724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государственных полномочий Республики Татарстан</w:t>
      </w:r>
    </w:p>
    <w:p w:rsidR="001B2749" w:rsidRPr="00197C13" w:rsidRDefault="001B2749" w:rsidP="005724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7C13">
        <w:rPr>
          <w:rFonts w:ascii="Times New Roman" w:hAnsi="Times New Roman" w:cs="Times New Roman"/>
          <w:sz w:val="28"/>
          <w:szCs w:val="28"/>
        </w:rPr>
        <w:t>по проведению противоэпидемических мероприятий</w: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</w:rPr>
      </w:pP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7C13">
        <w:rPr>
          <w:rFonts w:eastAsiaTheme="minorHAnsi"/>
          <w:sz w:val="28"/>
          <w:szCs w:val="28"/>
          <w:lang w:eastAsia="en-US"/>
        </w:rPr>
        <w:t xml:space="preserve">1. </w:t>
      </w:r>
      <w:r w:rsidRPr="00197C13">
        <w:rPr>
          <w:rFonts w:eastAsia="Calibri"/>
          <w:sz w:val="28"/>
          <w:szCs w:val="28"/>
        </w:rPr>
        <w:t xml:space="preserve"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проведению противоэпидемических мероприятий </w:t>
      </w:r>
      <w:r w:rsidRPr="00197C13">
        <w:rPr>
          <w:bCs/>
          <w:sz w:val="28"/>
          <w:szCs w:val="28"/>
        </w:rPr>
        <w:t>(далее – государственные полномочия).</w: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97C13">
        <w:rPr>
          <w:rFonts w:eastAsiaTheme="minorHAnsi"/>
          <w:sz w:val="28"/>
          <w:szCs w:val="28"/>
          <w:lang w:eastAsia="en-US"/>
        </w:rPr>
        <w:t>2. Общий объем субвенций</w:t>
      </w:r>
      <w:r w:rsidRPr="00197C13">
        <w:rPr>
          <w:sz w:val="28"/>
          <w:szCs w:val="28"/>
        </w:rPr>
        <w:t>, предоставляемых бюджетам</w:t>
      </w:r>
      <w:r w:rsidRPr="00197C13">
        <w:rPr>
          <w:rFonts w:eastAsiaTheme="minorHAnsi"/>
          <w:sz w:val="28"/>
          <w:szCs w:val="28"/>
        </w:rPr>
        <w:t xml:space="preserve"> </w:t>
      </w:r>
      <w:r w:rsidRPr="00197C13">
        <w:rPr>
          <w:rFonts w:eastAsiaTheme="minorHAnsi"/>
          <w:sz w:val="28"/>
          <w:szCs w:val="28"/>
          <w:lang w:eastAsia="en-US"/>
        </w:rPr>
        <w:t>муниципальных образований для осуществления государственных полномочий (</w:t>
      </w:r>
      <w:proofErr w:type="spellStart"/>
      <w:r w:rsidRPr="00197C13">
        <w:rPr>
          <w:rFonts w:eastAsiaTheme="minorHAnsi"/>
          <w:i/>
          <w:sz w:val="28"/>
          <w:szCs w:val="28"/>
          <w:lang w:eastAsia="en-US"/>
        </w:rPr>
        <w:t>S</w:t>
      </w:r>
      <w:r w:rsidRPr="00197C13">
        <w:rPr>
          <w:i/>
          <w:sz w:val="28"/>
          <w:szCs w:val="28"/>
          <w:vertAlign w:val="subscript"/>
        </w:rPr>
        <w:t>ob</w:t>
      </w:r>
      <w:proofErr w:type="spellEnd"/>
      <w:r w:rsidRPr="00197C13">
        <w:rPr>
          <w:rFonts w:eastAsiaTheme="minorHAnsi"/>
          <w:sz w:val="28"/>
          <w:szCs w:val="28"/>
          <w:lang w:eastAsia="en-US"/>
        </w:rPr>
        <w:t>)</w:t>
      </w:r>
      <w:r w:rsidRPr="00197C13">
        <w:rPr>
          <w:rFonts w:eastAsiaTheme="minorHAnsi"/>
          <w:i/>
          <w:sz w:val="28"/>
          <w:szCs w:val="28"/>
          <w:lang w:eastAsia="en-US"/>
        </w:rPr>
        <w:t>,</w:t>
      </w:r>
      <w:r w:rsidRPr="00197C13">
        <w:rPr>
          <w:rFonts w:eastAsiaTheme="minorHAnsi"/>
          <w:sz w:val="28"/>
          <w:szCs w:val="28"/>
          <w:lang w:eastAsia="en-US"/>
        </w:rPr>
        <w:t xml:space="preserve"> определяется по формуле:</w:t>
      </w:r>
    </w:p>
    <w:p w:rsidR="001B2749" w:rsidRPr="00197C13" w:rsidRDefault="001B2749" w:rsidP="001B2749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197C13">
        <w:rPr>
          <w:rFonts w:eastAsia="Calibri"/>
          <w:position w:val="-28"/>
          <w:sz w:val="28"/>
          <w:szCs w:val="28"/>
        </w:rPr>
        <w:object w:dxaOrig="11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2.75pt" o:ole="">
            <v:imagedata r:id="rId14" o:title=""/>
          </v:shape>
          <o:OLEObject Type="Embed" ProgID="Equation.3" ShapeID="_x0000_i1025" DrawAspect="Content" ObjectID="_1630483575" r:id="rId15"/>
        </w:objec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97C13">
        <w:rPr>
          <w:rFonts w:eastAsiaTheme="minorHAnsi"/>
          <w:sz w:val="28"/>
          <w:szCs w:val="28"/>
          <w:lang w:eastAsia="en-US"/>
        </w:rPr>
        <w:t>где:</w: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197C13">
        <w:rPr>
          <w:rFonts w:eastAsiaTheme="minorHAnsi"/>
          <w:i/>
          <w:sz w:val="28"/>
          <w:szCs w:val="28"/>
          <w:lang w:eastAsia="en-US"/>
        </w:rPr>
        <w:t>S</w:t>
      </w:r>
      <w:r w:rsidRPr="00197C13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proofErr w:type="spellEnd"/>
      <w:r w:rsidRPr="00197C13">
        <w:rPr>
          <w:rFonts w:eastAsiaTheme="minorHAnsi"/>
          <w:sz w:val="28"/>
          <w:szCs w:val="28"/>
          <w:lang w:eastAsia="en-US"/>
        </w:rPr>
        <w:t xml:space="preserve"> – </w:t>
      </w:r>
      <w:r w:rsidRPr="00197C13">
        <w:rPr>
          <w:sz w:val="28"/>
          <w:szCs w:val="28"/>
        </w:rPr>
        <w:t xml:space="preserve">объем субвенции, предоставляемой </w:t>
      </w:r>
      <w:r w:rsidR="00A321E4" w:rsidRPr="00197C13">
        <w:rPr>
          <w:sz w:val="28"/>
          <w:szCs w:val="28"/>
        </w:rPr>
        <w:t xml:space="preserve">бюджету </w:t>
      </w:r>
      <w:r w:rsidRPr="00197C13">
        <w:rPr>
          <w:rFonts w:eastAsiaTheme="minorHAnsi"/>
          <w:sz w:val="28"/>
          <w:szCs w:val="28"/>
          <w:lang w:eastAsia="en-US"/>
        </w:rPr>
        <w:t>i-</w:t>
      </w:r>
      <w:proofErr w:type="spellStart"/>
      <w:r w:rsidR="00A321E4" w:rsidRPr="00197C13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197C13">
        <w:rPr>
          <w:rFonts w:eastAsiaTheme="minorHAnsi"/>
          <w:sz w:val="28"/>
          <w:szCs w:val="28"/>
          <w:lang w:eastAsia="en-US"/>
        </w:rPr>
        <w:t xml:space="preserve"> </w:t>
      </w:r>
      <w:r w:rsidR="00A321E4" w:rsidRPr="00197C13">
        <w:rPr>
          <w:sz w:val="28"/>
          <w:szCs w:val="28"/>
        </w:rPr>
        <w:t>муниципального</w:t>
      </w:r>
      <w:r w:rsidRPr="00197C13">
        <w:rPr>
          <w:sz w:val="28"/>
          <w:szCs w:val="28"/>
        </w:rPr>
        <w:t xml:space="preserve"> образовани</w:t>
      </w:r>
      <w:r w:rsidR="00A321E4" w:rsidRPr="00197C13">
        <w:rPr>
          <w:sz w:val="28"/>
          <w:szCs w:val="28"/>
        </w:rPr>
        <w:t>я</w:t>
      </w:r>
      <w:r w:rsidRPr="00197C13">
        <w:rPr>
          <w:rFonts w:eastAsiaTheme="minorHAnsi"/>
          <w:sz w:val="28"/>
          <w:szCs w:val="28"/>
          <w:lang w:eastAsia="en-US"/>
        </w:rPr>
        <w:t>;</w: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97C13">
        <w:rPr>
          <w:rFonts w:eastAsiaTheme="minorHAnsi"/>
          <w:i/>
          <w:sz w:val="28"/>
          <w:szCs w:val="28"/>
          <w:lang w:eastAsia="en-US"/>
        </w:rPr>
        <w:t>n</w:t>
      </w:r>
      <w:r w:rsidRPr="00197C13">
        <w:rPr>
          <w:rFonts w:eastAsiaTheme="minorHAnsi"/>
          <w:sz w:val="28"/>
          <w:szCs w:val="28"/>
          <w:lang w:eastAsia="en-US"/>
        </w:rPr>
        <w:t xml:space="preserve"> – число муниципальных образований, наделенных государственными полномочиями.</w: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97C13">
        <w:rPr>
          <w:rFonts w:eastAsiaTheme="minorHAnsi"/>
          <w:sz w:val="28"/>
          <w:szCs w:val="28"/>
          <w:lang w:eastAsia="en-US"/>
        </w:rPr>
        <w:t>3. Объем субвенции, предоставляемой</w:t>
      </w:r>
      <w:r w:rsidRPr="00197C13">
        <w:rPr>
          <w:sz w:val="28"/>
          <w:szCs w:val="28"/>
        </w:rPr>
        <w:t xml:space="preserve"> </w:t>
      </w:r>
      <w:r w:rsidRPr="00197C13">
        <w:rPr>
          <w:rFonts w:eastAsiaTheme="minorHAnsi"/>
          <w:sz w:val="28"/>
          <w:szCs w:val="28"/>
          <w:lang w:eastAsia="en-US"/>
        </w:rPr>
        <w:t>i-</w:t>
      </w:r>
      <w:proofErr w:type="spellStart"/>
      <w:r w:rsidRPr="00197C13">
        <w:rPr>
          <w:rFonts w:eastAsiaTheme="minorHAnsi"/>
          <w:sz w:val="28"/>
          <w:szCs w:val="28"/>
          <w:lang w:eastAsia="en-US"/>
        </w:rPr>
        <w:t>му</w:t>
      </w:r>
      <w:proofErr w:type="spellEnd"/>
      <w:r w:rsidRPr="00197C13">
        <w:rPr>
          <w:rFonts w:eastAsiaTheme="minorHAnsi"/>
          <w:sz w:val="28"/>
          <w:szCs w:val="28"/>
          <w:lang w:eastAsia="en-US"/>
        </w:rPr>
        <w:t xml:space="preserve"> </w:t>
      </w:r>
      <w:r w:rsidRPr="00197C13">
        <w:rPr>
          <w:sz w:val="28"/>
          <w:szCs w:val="28"/>
        </w:rPr>
        <w:t>муниципальному образованию</w:t>
      </w:r>
      <w:r w:rsidRPr="00197C13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center"/>
        <w:rPr>
          <w:rFonts w:eastAsiaTheme="minorHAnsi"/>
          <w:i/>
          <w:sz w:val="28"/>
          <w:szCs w:val="28"/>
          <w:lang w:eastAsia="en-US"/>
        </w:rPr>
      </w:pPr>
      <w:r w:rsidRPr="00197C13">
        <w:rPr>
          <w:rFonts w:eastAsiaTheme="minorHAnsi"/>
          <w:i/>
          <w:sz w:val="28"/>
          <w:szCs w:val="28"/>
          <w:lang w:val="en-US" w:eastAsia="en-US"/>
        </w:rPr>
        <w:t>S</w:t>
      </w:r>
      <w:r w:rsidRPr="00197C13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197C13">
        <w:rPr>
          <w:rFonts w:eastAsiaTheme="minorHAnsi"/>
          <w:i/>
          <w:sz w:val="28"/>
          <w:szCs w:val="28"/>
          <w:lang w:eastAsia="en-US"/>
        </w:rPr>
        <w:t xml:space="preserve"> = Н</w:t>
      </w:r>
      <w:r w:rsidRPr="00197C13">
        <w:rPr>
          <w:rFonts w:eastAsiaTheme="minorHAnsi"/>
          <w:i/>
          <w:sz w:val="28"/>
          <w:szCs w:val="28"/>
          <w:vertAlign w:val="subscript"/>
          <w:lang w:eastAsia="en-US"/>
        </w:rPr>
        <w:t>i1</w:t>
      </w:r>
      <w:r w:rsidRPr="00197C13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197C13">
        <w:rPr>
          <w:rFonts w:eastAsiaTheme="minorHAnsi"/>
          <w:sz w:val="28"/>
          <w:szCs w:val="28"/>
          <w:lang w:eastAsia="en-US"/>
        </w:rPr>
        <w:t>x</w:t>
      </w:r>
      <w:r w:rsidRPr="00197C13">
        <w:rPr>
          <w:rFonts w:eastAsiaTheme="minorHAnsi"/>
          <w:i/>
          <w:sz w:val="28"/>
          <w:szCs w:val="28"/>
          <w:lang w:eastAsia="en-US"/>
        </w:rPr>
        <w:t xml:space="preserve"> </w:t>
      </w:r>
      <w:proofErr w:type="spellStart"/>
      <w:proofErr w:type="gramStart"/>
      <w:r w:rsidRPr="00197C13">
        <w:rPr>
          <w:rFonts w:eastAsiaTheme="minorHAnsi"/>
          <w:i/>
          <w:sz w:val="28"/>
          <w:szCs w:val="28"/>
          <w:lang w:val="en-US" w:eastAsia="en-US"/>
        </w:rPr>
        <w:t>S</w:t>
      </w:r>
      <w:r w:rsidRPr="00197C13">
        <w:rPr>
          <w:rFonts w:eastAsiaTheme="minorHAnsi"/>
          <w:i/>
          <w:sz w:val="28"/>
          <w:szCs w:val="28"/>
          <w:vertAlign w:val="subscript"/>
          <w:lang w:val="en-US" w:eastAsia="en-US"/>
        </w:rPr>
        <w:t>ti</w:t>
      </w:r>
      <w:proofErr w:type="spellEnd"/>
      <w:r w:rsidRPr="00197C13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1 </w:t>
      </w:r>
      <w:r w:rsidRPr="00197C13">
        <w:rPr>
          <w:rFonts w:eastAsiaTheme="minorHAnsi"/>
          <w:i/>
          <w:sz w:val="28"/>
          <w:szCs w:val="28"/>
          <w:lang w:eastAsia="en-US"/>
        </w:rPr>
        <w:t>,</w:t>
      </w:r>
      <w:proofErr w:type="gramEnd"/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97C13">
        <w:rPr>
          <w:rFonts w:eastAsiaTheme="minorHAnsi"/>
          <w:sz w:val="28"/>
          <w:szCs w:val="28"/>
          <w:lang w:eastAsia="en-US"/>
        </w:rPr>
        <w:t>где:</w: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197C13">
        <w:rPr>
          <w:rFonts w:eastAsiaTheme="minorHAnsi"/>
          <w:i/>
          <w:sz w:val="28"/>
          <w:szCs w:val="28"/>
          <w:lang w:eastAsia="en-US"/>
        </w:rPr>
        <w:t>Н</w:t>
      </w:r>
      <w:r w:rsidRPr="00197C13">
        <w:rPr>
          <w:rFonts w:eastAsiaTheme="minorHAnsi"/>
          <w:i/>
          <w:sz w:val="28"/>
          <w:szCs w:val="28"/>
          <w:vertAlign w:val="subscript"/>
          <w:lang w:eastAsia="en-US"/>
        </w:rPr>
        <w:t>i1</w:t>
      </w:r>
      <w:r w:rsidRPr="00197C13">
        <w:rPr>
          <w:rFonts w:eastAsia="Calibri"/>
          <w:sz w:val="28"/>
          <w:szCs w:val="28"/>
        </w:rPr>
        <w:t xml:space="preserve"> – численность населения </w:t>
      </w:r>
      <w:r w:rsidRPr="00197C13">
        <w:rPr>
          <w:rFonts w:eastAsiaTheme="minorHAnsi"/>
          <w:sz w:val="28"/>
          <w:szCs w:val="28"/>
          <w:lang w:eastAsia="en-US"/>
        </w:rPr>
        <w:t>i-</w:t>
      </w:r>
      <w:proofErr w:type="spellStart"/>
      <w:r w:rsidRPr="00197C13">
        <w:rPr>
          <w:rFonts w:eastAsiaTheme="minorHAnsi"/>
          <w:sz w:val="28"/>
          <w:szCs w:val="28"/>
          <w:lang w:eastAsia="en-US"/>
        </w:rPr>
        <w:t>го</w:t>
      </w:r>
      <w:proofErr w:type="spellEnd"/>
      <w:r w:rsidRPr="00197C13">
        <w:rPr>
          <w:rFonts w:eastAsiaTheme="minorHAnsi"/>
          <w:sz w:val="28"/>
          <w:szCs w:val="28"/>
          <w:lang w:eastAsia="en-US"/>
        </w:rPr>
        <w:t xml:space="preserve"> </w:t>
      </w:r>
      <w:r w:rsidRPr="00197C13">
        <w:rPr>
          <w:rFonts w:eastAsia="Calibri"/>
          <w:sz w:val="28"/>
          <w:szCs w:val="28"/>
        </w:rPr>
        <w:t>муниципального образования;</w:t>
      </w:r>
    </w:p>
    <w:p w:rsidR="001B2749" w:rsidRPr="00197C13" w:rsidRDefault="001B2749" w:rsidP="001B274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197C13">
        <w:rPr>
          <w:rFonts w:eastAsiaTheme="minorHAnsi"/>
          <w:i/>
          <w:sz w:val="28"/>
          <w:szCs w:val="28"/>
          <w:lang w:val="en-US" w:eastAsia="en-US"/>
        </w:rPr>
        <w:t>S</w:t>
      </w:r>
      <w:r w:rsidRPr="00197C13">
        <w:rPr>
          <w:rFonts w:eastAsiaTheme="minorHAnsi"/>
          <w:i/>
          <w:sz w:val="28"/>
          <w:szCs w:val="28"/>
          <w:vertAlign w:val="subscript"/>
          <w:lang w:val="en-US" w:eastAsia="en-US"/>
        </w:rPr>
        <w:t>ti</w:t>
      </w:r>
      <w:proofErr w:type="spellEnd"/>
      <w:r w:rsidRPr="00197C13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1 </w:t>
      </w:r>
      <w:r w:rsidRPr="00197C13">
        <w:rPr>
          <w:rFonts w:eastAsia="Calibri"/>
          <w:sz w:val="28"/>
          <w:szCs w:val="28"/>
        </w:rPr>
        <w:t>– затраты на проведение проти</w:t>
      </w:r>
      <w:r w:rsidR="00CD7F2E" w:rsidRPr="00197C13">
        <w:rPr>
          <w:rFonts w:eastAsia="Calibri"/>
          <w:sz w:val="28"/>
          <w:szCs w:val="28"/>
        </w:rPr>
        <w:t>воэпидемических мероприятий на одного</w:t>
      </w:r>
      <w:r w:rsidRPr="00197C13">
        <w:rPr>
          <w:rFonts w:eastAsia="Calibri"/>
          <w:sz w:val="28"/>
          <w:szCs w:val="28"/>
        </w:rPr>
        <w:t xml:space="preserve"> человека на соответствующий финансовый год, ежегодно утверждаемые Кабинетом Министров Республики Татарстан</w:t>
      </w:r>
      <w:proofErr w:type="gramStart"/>
      <w:r w:rsidRPr="00197C13">
        <w:rPr>
          <w:rFonts w:eastAsia="Calibri"/>
          <w:sz w:val="28"/>
          <w:szCs w:val="28"/>
        </w:rPr>
        <w:t>.</w:t>
      </w:r>
      <w:r w:rsidR="001879A7" w:rsidRPr="00197C13">
        <w:rPr>
          <w:rFonts w:eastAsia="Calibri"/>
          <w:sz w:val="28"/>
          <w:szCs w:val="28"/>
        </w:rPr>
        <w:t>»</w:t>
      </w:r>
      <w:proofErr w:type="gramEnd"/>
      <w:r w:rsidRPr="00197C13">
        <w:rPr>
          <w:rFonts w:eastAsia="Calibri"/>
          <w:sz w:val="28"/>
          <w:szCs w:val="28"/>
        </w:rPr>
        <w:t>.</w:t>
      </w: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E41" w:rsidRPr="00197C13" w:rsidRDefault="00AF2E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F2E41" w:rsidRPr="00197C13" w:rsidSect="001879A7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9A7" w:rsidRDefault="001879A7" w:rsidP="001879A7">
      <w:r>
        <w:separator/>
      </w:r>
    </w:p>
  </w:endnote>
  <w:endnote w:type="continuationSeparator" w:id="0">
    <w:p w:rsidR="001879A7" w:rsidRDefault="001879A7" w:rsidP="0018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9A7" w:rsidRDefault="001879A7" w:rsidP="001879A7">
      <w:r>
        <w:separator/>
      </w:r>
    </w:p>
  </w:footnote>
  <w:footnote w:type="continuationSeparator" w:id="0">
    <w:p w:rsidR="001879A7" w:rsidRDefault="001879A7" w:rsidP="00187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3985948"/>
      <w:docPartObj>
        <w:docPartGallery w:val="Page Numbers (Top of Page)"/>
        <w:docPartUnique/>
      </w:docPartObj>
    </w:sdtPr>
    <w:sdtEndPr/>
    <w:sdtContent>
      <w:p w:rsidR="001879A7" w:rsidRDefault="001879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8DF">
          <w:rPr>
            <w:noProof/>
          </w:rPr>
          <w:t>10</w:t>
        </w:r>
        <w:r>
          <w:fldChar w:fldCharType="end"/>
        </w:r>
      </w:p>
    </w:sdtContent>
  </w:sdt>
  <w:p w:rsidR="001879A7" w:rsidRDefault="001879A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41"/>
    <w:rsid w:val="0014594D"/>
    <w:rsid w:val="001879A7"/>
    <w:rsid w:val="00197C13"/>
    <w:rsid w:val="001B2749"/>
    <w:rsid w:val="00205473"/>
    <w:rsid w:val="00375918"/>
    <w:rsid w:val="004119D5"/>
    <w:rsid w:val="00413C48"/>
    <w:rsid w:val="00443899"/>
    <w:rsid w:val="004A2E68"/>
    <w:rsid w:val="00572441"/>
    <w:rsid w:val="0068231F"/>
    <w:rsid w:val="006A6FEE"/>
    <w:rsid w:val="006D3926"/>
    <w:rsid w:val="008708F9"/>
    <w:rsid w:val="009404B6"/>
    <w:rsid w:val="0096011A"/>
    <w:rsid w:val="00A321E4"/>
    <w:rsid w:val="00AF2E41"/>
    <w:rsid w:val="00CD609B"/>
    <w:rsid w:val="00CD7F2E"/>
    <w:rsid w:val="00E458DF"/>
    <w:rsid w:val="00E573F0"/>
    <w:rsid w:val="00EB0273"/>
    <w:rsid w:val="00F32A0B"/>
    <w:rsid w:val="00FF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2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2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2E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C4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79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7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879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79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2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2E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F2E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C4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13C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79A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7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879A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79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2D9222F20A85E0628DCA8862896301EC9404874CCD9015503EEBE15594D846404A45308F5D08551E50D14ED4C560B60FE6860719E3A19Fw5K3I" TargetMode="External"/><Relationship Id="rId13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32D9222F20A85E0628DD48574E53E0EE79C5A884ACB9844056FEDB60AC4DE13000A4365CC1804571A5B861A939B39E64BAD8B0F07FFA19744D281CFwCK0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32D9222F20A85E0628DD48574E53E0EE79C5A884CC393420C61B0BC029DD21107051C72CB5108561A5B841D9BC43CF35AF5870E19E1A88058D080wCK7I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consultantplus://offline/ref=BA45C6095FBF796CD26D2F6D82D0AA20C0D10EC2A2653B2B6A7A2BA57083BCE30F42FCB18DCCBF1501BFDD1D7572D4BD8ED17D5DA446BBE6CEE5C711jBm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2D9222F20A85E0628DD48574E53E0EE79C5A884ACB9D440D6FEDB60AC4DE13000A4365CC1804571A5B871F989B39E64BAD8B0F07FFA19744D281CFwCK0I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102A1-EA58-44CA-AD0C-9DFD919B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2810</Words>
  <Characters>16017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Гайнуллова Эльмира Алиевна</dc:creator>
  <cp:lastModifiedBy>Алия Загидуллина</cp:lastModifiedBy>
  <cp:revision>8</cp:revision>
  <cp:lastPrinted>2019-09-10T08:11:00Z</cp:lastPrinted>
  <dcterms:created xsi:type="dcterms:W3CDTF">2019-09-16T11:30:00Z</dcterms:created>
  <dcterms:modified xsi:type="dcterms:W3CDTF">2019-09-20T08:19:00Z</dcterms:modified>
</cp:coreProperties>
</file>